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75749">
        <w:rPr>
          <w:rFonts w:ascii="Times New Roman" w:eastAsia="Times New Roman" w:hAnsi="Times New Roman" w:cs="Times New Roman"/>
          <w:sz w:val="20"/>
          <w:szCs w:val="20"/>
          <w:lang w:val="ba-RU" w:eastAsia="ru-RU"/>
        </w:rPr>
        <w:t>15.09.2022 №2664</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B450BA">
        <w:rPr>
          <w:rFonts w:ascii="Times New Roman" w:eastAsia="Times New Roman" w:hAnsi="Times New Roman" w:cs="Times New Roman"/>
          <w:sz w:val="20"/>
          <w:szCs w:val="20"/>
          <w:lang w:val="ba-RU" w:eastAsia="ru-RU"/>
        </w:rPr>
        <w:t>11.11.</w:t>
      </w:r>
      <w:r w:rsidR="0060657E">
        <w:rPr>
          <w:rFonts w:ascii="Times New Roman" w:eastAsia="Times New Roman" w:hAnsi="Times New Roman" w:cs="Times New Roman"/>
          <w:sz w:val="20"/>
          <w:szCs w:val="20"/>
          <w:lang w:val="ba-RU" w:eastAsia="ru-RU"/>
        </w:rPr>
        <w:t>2022 №</w:t>
      </w:r>
      <w:r w:rsidR="00B450BA">
        <w:rPr>
          <w:rFonts w:ascii="Times New Roman" w:eastAsia="Times New Roman" w:hAnsi="Times New Roman" w:cs="Times New Roman"/>
          <w:sz w:val="20"/>
          <w:szCs w:val="20"/>
          <w:lang w:val="ba-RU" w:eastAsia="ru-RU"/>
        </w:rPr>
        <w:t>ЮЛ/353-2022/НИ/АРД/РС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75749">
        <w:rPr>
          <w:rFonts w:ascii="Times New Roman" w:hAnsi="Times New Roman" w:cs="Times New Roman"/>
          <w:sz w:val="20"/>
          <w:szCs w:val="20"/>
          <w:lang w:val="ba-RU"/>
        </w:rPr>
        <w:t>22</w:t>
      </w:r>
      <w:r w:rsidR="00B450BA">
        <w:rPr>
          <w:rFonts w:ascii="Times New Roman" w:hAnsi="Times New Roman" w:cs="Times New Roman"/>
          <w:sz w:val="20"/>
          <w:szCs w:val="20"/>
          <w:lang w:val="ba-RU"/>
        </w:rPr>
        <w:t>.11.</w:t>
      </w:r>
      <w:r w:rsidR="004E1906">
        <w:rPr>
          <w:rFonts w:ascii="Times New Roman" w:hAnsi="Times New Roman" w:cs="Times New Roman"/>
          <w:sz w:val="20"/>
          <w:szCs w:val="20"/>
        </w:rPr>
        <w:t xml:space="preserve">2022г. до </w:t>
      </w:r>
      <w:r w:rsidR="00375749">
        <w:rPr>
          <w:rFonts w:ascii="Times New Roman" w:hAnsi="Times New Roman" w:cs="Times New Roman"/>
          <w:sz w:val="20"/>
          <w:szCs w:val="20"/>
          <w:lang w:val="ba-RU"/>
        </w:rPr>
        <w:t>16</w:t>
      </w:r>
      <w:r w:rsidR="00B450BA">
        <w:rPr>
          <w:rFonts w:ascii="Times New Roman" w:hAnsi="Times New Roman" w:cs="Times New Roman"/>
          <w:sz w:val="20"/>
          <w:szCs w:val="20"/>
          <w:lang w:val="ba-RU"/>
        </w:rPr>
        <w:t>.12</w:t>
      </w:r>
      <w:r w:rsidR="004F71C1">
        <w:rPr>
          <w:rFonts w:ascii="Times New Roman" w:hAnsi="Times New Roman" w:cs="Times New Roman"/>
          <w:sz w:val="20"/>
          <w:szCs w:val="20"/>
          <w:lang w:val="ba-RU"/>
        </w:rPr>
        <w:t>.</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B450BA" w:rsidRPr="00722364" w:rsidRDefault="00B450BA"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6F6059"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6F6059"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375749">
              <w:rPr>
                <w:rFonts w:ascii="Times New Roman" w:hAnsi="Times New Roman" w:cs="Times New Roman"/>
                <w:sz w:val="20"/>
                <w:szCs w:val="20"/>
                <w:lang w:val="ba-RU"/>
              </w:rPr>
              <w:t xml:space="preserve"> 22</w:t>
            </w:r>
            <w:r w:rsidR="00B450BA">
              <w:rPr>
                <w:rFonts w:ascii="Times New Roman" w:hAnsi="Times New Roman" w:cs="Times New Roman"/>
                <w:sz w:val="20"/>
                <w:szCs w:val="20"/>
                <w:lang w:val="ba-RU"/>
              </w:rPr>
              <w:t>.11.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375749">
              <w:rPr>
                <w:rFonts w:ascii="Times New Roman" w:hAnsi="Times New Roman" w:cs="Times New Roman"/>
                <w:sz w:val="20"/>
                <w:szCs w:val="20"/>
                <w:lang w:val="ba-RU"/>
              </w:rPr>
              <w:t>16</w:t>
            </w:r>
            <w:r w:rsidR="00B450BA">
              <w:rPr>
                <w:rFonts w:ascii="Times New Roman" w:hAnsi="Times New Roman" w:cs="Times New Roman"/>
                <w:sz w:val="20"/>
                <w:szCs w:val="20"/>
                <w:lang w:val="ba-RU"/>
              </w:rPr>
              <w:t>.12.</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75749" w:rsidP="006D4E59">
            <w:pPr>
              <w:rPr>
                <w:rFonts w:ascii="Times New Roman" w:hAnsi="Times New Roman" w:cs="Times New Roman"/>
                <w:b/>
                <w:sz w:val="20"/>
                <w:szCs w:val="20"/>
              </w:rPr>
            </w:pPr>
            <w:r>
              <w:rPr>
                <w:rFonts w:ascii="Times New Roman" w:hAnsi="Times New Roman" w:cs="Times New Roman"/>
                <w:b/>
                <w:sz w:val="20"/>
                <w:szCs w:val="20"/>
                <w:lang w:val="ba-RU"/>
              </w:rPr>
              <w:t>22</w:t>
            </w:r>
            <w:r w:rsidR="00B450BA">
              <w:rPr>
                <w:rFonts w:ascii="Times New Roman" w:hAnsi="Times New Roman" w:cs="Times New Roman"/>
                <w:b/>
                <w:sz w:val="20"/>
                <w:szCs w:val="20"/>
                <w:lang w:val="ba-RU"/>
              </w:rPr>
              <w:t xml:space="preserve"> ноября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75749" w:rsidP="006D4E59">
            <w:pPr>
              <w:rPr>
                <w:rFonts w:ascii="Times New Roman" w:hAnsi="Times New Roman" w:cs="Times New Roman"/>
                <w:b/>
                <w:sz w:val="20"/>
                <w:szCs w:val="20"/>
              </w:rPr>
            </w:pPr>
            <w:r>
              <w:rPr>
                <w:rFonts w:ascii="Times New Roman" w:hAnsi="Times New Roman" w:cs="Times New Roman"/>
                <w:b/>
                <w:sz w:val="20"/>
                <w:szCs w:val="20"/>
                <w:lang w:val="ba-RU"/>
              </w:rPr>
              <w:t>22</w:t>
            </w:r>
            <w:r w:rsidR="00B450BA">
              <w:rPr>
                <w:rFonts w:ascii="Times New Roman" w:hAnsi="Times New Roman" w:cs="Times New Roman"/>
                <w:b/>
                <w:sz w:val="20"/>
                <w:szCs w:val="20"/>
                <w:lang w:val="ba-RU"/>
              </w:rPr>
              <w:t xml:space="preserve"> декабря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75749" w:rsidP="001C4884">
            <w:pPr>
              <w:rPr>
                <w:rFonts w:ascii="Times New Roman" w:hAnsi="Times New Roman" w:cs="Times New Roman"/>
                <w:b/>
                <w:sz w:val="20"/>
                <w:szCs w:val="20"/>
              </w:rPr>
            </w:pPr>
            <w:r>
              <w:rPr>
                <w:rFonts w:ascii="Times New Roman" w:hAnsi="Times New Roman" w:cs="Times New Roman"/>
                <w:b/>
                <w:sz w:val="20"/>
                <w:szCs w:val="20"/>
                <w:lang w:val="ba-RU"/>
              </w:rPr>
              <w:t>23</w:t>
            </w:r>
            <w:r w:rsidR="00B450BA">
              <w:rPr>
                <w:rFonts w:ascii="Times New Roman" w:hAnsi="Times New Roman" w:cs="Times New Roman"/>
                <w:b/>
                <w:sz w:val="20"/>
                <w:szCs w:val="20"/>
                <w:lang w:val="ba-RU"/>
              </w:rPr>
              <w:t xml:space="preserve"> декабря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375749">
              <w:rPr>
                <w:rFonts w:ascii="Times New Roman" w:hAnsi="Times New Roman" w:cs="Times New Roman"/>
                <w:b/>
                <w:sz w:val="20"/>
                <w:szCs w:val="20"/>
                <w:lang w:val="ba-RU"/>
              </w:rPr>
              <w:t>26</w:t>
            </w:r>
            <w:r w:rsidR="00B450BA">
              <w:rPr>
                <w:rFonts w:ascii="Times New Roman" w:hAnsi="Times New Roman" w:cs="Times New Roman"/>
                <w:b/>
                <w:sz w:val="20"/>
                <w:szCs w:val="20"/>
                <w:lang w:val="ba-RU"/>
              </w:rPr>
              <w:t xml:space="preserve"> декабря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375749">
              <w:rPr>
                <w:rFonts w:ascii="Times New Roman" w:hAnsi="Times New Roman" w:cs="Times New Roman"/>
                <w:b/>
                <w:sz w:val="20"/>
                <w:szCs w:val="20"/>
              </w:rPr>
              <w:t>09</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450BA" w:rsidP="007A7A5D">
            <w:pPr>
              <w:rPr>
                <w:rFonts w:ascii="Times New Roman" w:hAnsi="Times New Roman" w:cs="Times New Roman"/>
                <w:b/>
                <w:sz w:val="20"/>
                <w:szCs w:val="20"/>
              </w:rPr>
            </w:pPr>
            <w:r>
              <w:rPr>
                <w:rFonts w:ascii="Times New Roman" w:hAnsi="Times New Roman" w:cs="Times New Roman"/>
                <w:b/>
                <w:sz w:val="20"/>
                <w:szCs w:val="20"/>
                <w:lang w:val="ba-RU"/>
              </w:rPr>
              <w:t>2</w:t>
            </w:r>
            <w:r w:rsidR="00375749">
              <w:rPr>
                <w:rFonts w:ascii="Times New Roman" w:hAnsi="Times New Roman" w:cs="Times New Roman"/>
                <w:b/>
                <w:sz w:val="20"/>
                <w:szCs w:val="20"/>
                <w:lang w:val="ba-RU"/>
              </w:rPr>
              <w:t>6</w:t>
            </w:r>
            <w:r>
              <w:rPr>
                <w:rFonts w:ascii="Times New Roman" w:hAnsi="Times New Roman" w:cs="Times New Roman"/>
                <w:b/>
                <w:sz w:val="20"/>
                <w:szCs w:val="20"/>
                <w:lang w:val="ba-RU"/>
              </w:rPr>
              <w:t xml:space="preserve"> декабря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E170BB" w:rsidRPr="00E170BB" w:rsidTr="005E1045">
        <w:trPr>
          <w:trHeight w:val="132"/>
        </w:trPr>
        <w:tc>
          <w:tcPr>
            <w:tcW w:w="469" w:type="dxa"/>
          </w:tcPr>
          <w:p w:rsidR="00E170BB" w:rsidRPr="00E170BB" w:rsidRDefault="00E170BB" w:rsidP="00E170BB">
            <w:pPr>
              <w:jc w:val="center"/>
              <w:rPr>
                <w:rFonts w:ascii="Times New Roman" w:eastAsia="Times New Roman" w:hAnsi="Times New Roman" w:cs="Times New Roman"/>
                <w:b/>
                <w:sz w:val="20"/>
                <w:szCs w:val="20"/>
                <w:lang w:eastAsia="ru-RU"/>
              </w:rPr>
            </w:pPr>
            <w:r w:rsidRPr="00E170BB">
              <w:rPr>
                <w:rFonts w:ascii="Times New Roman" w:eastAsia="Times New Roman" w:hAnsi="Times New Roman" w:cs="Times New Roman"/>
                <w:b/>
                <w:sz w:val="20"/>
                <w:szCs w:val="20"/>
                <w:lang w:eastAsia="ru-RU"/>
              </w:rPr>
              <w:t>№ ло-</w:t>
            </w:r>
          </w:p>
          <w:p w:rsidR="00E170BB" w:rsidRPr="00E170BB" w:rsidRDefault="00E170BB" w:rsidP="00E170BB">
            <w:pPr>
              <w:jc w:val="center"/>
              <w:rPr>
                <w:rFonts w:ascii="Times New Roman" w:eastAsia="Times New Roman" w:hAnsi="Times New Roman" w:cs="Times New Roman"/>
                <w:b/>
                <w:sz w:val="20"/>
                <w:szCs w:val="20"/>
                <w:lang w:eastAsia="ru-RU"/>
              </w:rPr>
            </w:pPr>
            <w:r w:rsidRPr="00E170BB">
              <w:rPr>
                <w:rFonts w:ascii="Times New Roman" w:eastAsia="Times New Roman" w:hAnsi="Times New Roman" w:cs="Times New Roman"/>
                <w:b/>
                <w:sz w:val="20"/>
                <w:szCs w:val="20"/>
                <w:lang w:eastAsia="ru-RU"/>
              </w:rPr>
              <w:t>та</w:t>
            </w:r>
          </w:p>
        </w:tc>
        <w:tc>
          <w:tcPr>
            <w:tcW w:w="2225"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Шаг</w:t>
            </w:r>
          </w:p>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аукциона</w:t>
            </w:r>
          </w:p>
        </w:tc>
        <w:tc>
          <w:tcPr>
            <w:tcW w:w="1076"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Срок действия договора</w:t>
            </w:r>
          </w:p>
        </w:tc>
        <w:tc>
          <w:tcPr>
            <w:tcW w:w="1210"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E170BB" w:rsidRPr="00E170BB" w:rsidRDefault="00E170BB" w:rsidP="00E170BB">
            <w:pPr>
              <w:jc w:val="center"/>
              <w:rPr>
                <w:rFonts w:ascii="Times New Roman" w:eastAsia="Times New Roman" w:hAnsi="Times New Roman" w:cs="Times New Roman"/>
                <w:b/>
                <w:bCs/>
                <w:sz w:val="20"/>
                <w:szCs w:val="20"/>
                <w:lang w:eastAsia="ru-RU"/>
              </w:rPr>
            </w:pPr>
            <w:r w:rsidRPr="00E170BB">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E170BB" w:rsidRPr="00E170BB" w:rsidTr="005E1045">
        <w:trPr>
          <w:trHeight w:val="3917"/>
        </w:trPr>
        <w:tc>
          <w:tcPr>
            <w:tcW w:w="469" w:type="dxa"/>
          </w:tcPr>
          <w:p w:rsidR="00E170BB" w:rsidRPr="00E170BB" w:rsidRDefault="00E170BB" w:rsidP="00E170BB">
            <w:pPr>
              <w:jc w:val="both"/>
              <w:rPr>
                <w:rFonts w:ascii="Times New Roman" w:eastAsia="Times New Roman" w:hAnsi="Times New Roman" w:cs="Times New Roman"/>
                <w:bCs/>
                <w:sz w:val="20"/>
                <w:szCs w:val="20"/>
                <w:lang w:eastAsia="ru-RU"/>
              </w:rPr>
            </w:pPr>
            <w:r w:rsidRPr="00E170BB">
              <w:rPr>
                <w:rFonts w:ascii="Times New Roman" w:eastAsia="Times New Roman" w:hAnsi="Times New Roman" w:cs="Times New Roman"/>
                <w:bCs/>
                <w:sz w:val="20"/>
                <w:szCs w:val="20"/>
                <w:lang w:eastAsia="ru-RU"/>
              </w:rPr>
              <w:t>1.</w:t>
            </w:r>
          </w:p>
        </w:tc>
        <w:tc>
          <w:tcPr>
            <w:tcW w:w="2225" w:type="dxa"/>
          </w:tcPr>
          <w:p w:rsidR="00E170BB" w:rsidRPr="00E170BB" w:rsidRDefault="00E170BB" w:rsidP="00E170BB">
            <w:pPr>
              <w:jc w:val="both"/>
              <w:rPr>
                <w:rFonts w:ascii="Times New Roman" w:eastAsia="Times New Roman" w:hAnsi="Times New Roman" w:cs="Times New Roman"/>
                <w:sz w:val="20"/>
                <w:szCs w:val="20"/>
                <w:lang w:eastAsia="ru-RU"/>
              </w:rPr>
            </w:pPr>
            <w:r w:rsidRPr="00E170BB">
              <w:rPr>
                <w:rFonts w:ascii="Times New Roman" w:eastAsia="Times New Roman" w:hAnsi="Times New Roman" w:cs="Times New Roman"/>
                <w:sz w:val="20"/>
                <w:szCs w:val="20"/>
                <w:lang w:val="ba-RU" w:eastAsia="ru-RU"/>
              </w:rPr>
              <w:t xml:space="preserve">Отдельно стоящая рекламная конструкция </w:t>
            </w:r>
            <w:r w:rsidRPr="00E170BB">
              <w:rPr>
                <w:rFonts w:ascii="Times New Roman" w:eastAsia="Times New Roman" w:hAnsi="Times New Roman" w:cs="Times New Roman"/>
                <w:sz w:val="20"/>
                <w:szCs w:val="20"/>
                <w:lang w:eastAsia="ru-RU"/>
              </w:rPr>
              <w:t xml:space="preserve"> с размером рекламных поверхностей 1,2</w:t>
            </w:r>
            <w:r w:rsidRPr="00E170BB">
              <w:rPr>
                <w:rFonts w:ascii="Times New Roman" w:eastAsia="Times New Roman" w:hAnsi="Times New Roman" w:cs="Times New Roman"/>
                <w:sz w:val="20"/>
                <w:szCs w:val="20"/>
                <w:lang w:val="ba-RU" w:eastAsia="ru-RU"/>
              </w:rPr>
              <w:t>х1,8</w:t>
            </w:r>
            <w:r w:rsidRPr="00E170BB">
              <w:rPr>
                <w:rFonts w:ascii="Times New Roman" w:eastAsia="Times New Roman" w:hAnsi="Times New Roman" w:cs="Times New Roman"/>
                <w:sz w:val="20"/>
                <w:szCs w:val="20"/>
                <w:lang w:eastAsia="ru-RU"/>
              </w:rPr>
              <w:t xml:space="preserve">м, </w:t>
            </w:r>
            <w:r w:rsidRPr="00E170BB">
              <w:rPr>
                <w:rFonts w:ascii="Times New Roman" w:eastAsia="Times New Roman" w:hAnsi="Times New Roman" w:cs="Times New Roman"/>
                <w:sz w:val="20"/>
                <w:szCs w:val="20"/>
                <w:lang w:val="ba-RU" w:eastAsia="ru-RU"/>
              </w:rPr>
              <w:t xml:space="preserve">двухсторонняя, </w:t>
            </w:r>
            <w:r w:rsidRPr="00E170BB">
              <w:rPr>
                <w:rFonts w:ascii="Times New Roman" w:eastAsia="Times New Roman" w:hAnsi="Times New Roman" w:cs="Times New Roman"/>
                <w:sz w:val="20"/>
                <w:szCs w:val="20"/>
                <w:lang w:eastAsia="ru-RU"/>
              </w:rPr>
              <w:t>место установки: Республика Башкортостан,    г. Октябрьский,</w:t>
            </w:r>
            <w:r w:rsidRPr="00E170BB">
              <w:rPr>
                <w:rFonts w:ascii="Times New Roman" w:eastAsia="Times New Roman" w:hAnsi="Times New Roman" w:cs="Times New Roman"/>
                <w:sz w:val="20"/>
                <w:szCs w:val="20"/>
                <w:lang w:val="ba-RU" w:eastAsia="ru-RU"/>
              </w:rPr>
              <w:t xml:space="preserve"> Московский проспект, напротив, дома 14</w:t>
            </w:r>
          </w:p>
        </w:tc>
        <w:tc>
          <w:tcPr>
            <w:tcW w:w="2268" w:type="dxa"/>
            <w:shd w:val="clear" w:color="auto" w:fill="auto"/>
          </w:tcPr>
          <w:p w:rsidR="00E170BB" w:rsidRPr="00E170BB" w:rsidRDefault="00E170BB" w:rsidP="00E170BB">
            <w:pPr>
              <w:spacing w:after="200" w:line="276" w:lineRule="auto"/>
              <w:rPr>
                <w:rFonts w:ascii="Times New Roman" w:eastAsia="Times New Roman" w:hAnsi="Times New Roman" w:cs="Times New Roman"/>
                <w:bCs/>
                <w:noProof/>
                <w:sz w:val="20"/>
                <w:szCs w:val="20"/>
                <w:lang w:eastAsia="ru-RU"/>
              </w:rPr>
            </w:pPr>
            <w:r w:rsidRPr="00E170BB">
              <w:rPr>
                <w:rFonts w:ascii="Times New Roman" w:eastAsia="Times New Roman" w:hAnsi="Times New Roman" w:cs="Times New Roman"/>
                <w:b/>
                <w:bCs/>
                <w:noProof/>
                <w:sz w:val="32"/>
                <w:szCs w:val="32"/>
                <w:lang w:eastAsia="ru-RU"/>
              </w:rPr>
              <w:drawing>
                <wp:inline distT="0" distB="0" distL="0" distR="0" wp14:anchorId="6B4F4E53" wp14:editId="5C7CAAC8">
                  <wp:extent cx="1272208" cy="112564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709" t="30395" r="31224" b="12968"/>
                          <a:stretch/>
                        </pic:blipFill>
                        <pic:spPr bwMode="auto">
                          <a:xfrm>
                            <a:off x="0" y="0"/>
                            <a:ext cx="1440673" cy="1274699"/>
                          </a:xfrm>
                          <a:prstGeom prst="rect">
                            <a:avLst/>
                          </a:prstGeom>
                          <a:noFill/>
                          <a:ln>
                            <a:noFill/>
                          </a:ln>
                          <a:extLst>
                            <a:ext uri="{53640926-AAD7-44D8-BBD7-CCE9431645EC}">
                              <a14:shadowObscured xmlns:a14="http://schemas.microsoft.com/office/drawing/2010/main"/>
                            </a:ext>
                          </a:extLst>
                        </pic:spPr>
                      </pic:pic>
                    </a:graphicData>
                  </a:graphic>
                </wp:inline>
              </w:drawing>
            </w:r>
          </w:p>
          <w:p w:rsidR="00E170BB" w:rsidRPr="00E170BB" w:rsidRDefault="00E170BB" w:rsidP="00E170BB">
            <w:pPr>
              <w:spacing w:after="200" w:line="276" w:lineRule="auto"/>
              <w:rPr>
                <w:rFonts w:ascii="Times New Roman" w:eastAsia="Times New Roman" w:hAnsi="Times New Roman" w:cs="Times New Roman"/>
                <w:bCs/>
                <w:noProof/>
                <w:sz w:val="20"/>
                <w:szCs w:val="20"/>
                <w:lang w:eastAsia="ru-RU"/>
              </w:rPr>
            </w:pPr>
            <w:r w:rsidRPr="00E170BB">
              <w:rPr>
                <w:rFonts w:ascii="Times New Roman" w:eastAsia="Times New Roman" w:hAnsi="Times New Roman" w:cs="Times New Roman"/>
                <w:bCs/>
                <w:noProof/>
                <w:sz w:val="20"/>
                <w:szCs w:val="20"/>
                <w:lang w:eastAsia="ru-RU"/>
              </w:rPr>
              <w:t>х 630504,72                            у 1201673,75</w:t>
            </w:r>
          </w:p>
        </w:tc>
        <w:tc>
          <w:tcPr>
            <w:tcW w:w="992" w:type="dxa"/>
            <w:shd w:val="clear" w:color="auto" w:fill="auto"/>
          </w:tcPr>
          <w:p w:rsidR="00E170BB" w:rsidRPr="00E170BB" w:rsidRDefault="00E170BB" w:rsidP="00E170BB">
            <w:pPr>
              <w:rPr>
                <w:rFonts w:ascii="Times New Roman" w:eastAsia="Times New Roman" w:hAnsi="Times New Roman" w:cs="Times New Roman"/>
                <w:sz w:val="20"/>
                <w:szCs w:val="20"/>
                <w:lang w:val="ba-RU" w:eastAsia="ru-RU"/>
              </w:rPr>
            </w:pPr>
            <w:r w:rsidRPr="00E170BB">
              <w:rPr>
                <w:rFonts w:ascii="Times New Roman" w:eastAsia="Times New Roman" w:hAnsi="Times New Roman" w:cs="Times New Roman"/>
                <w:sz w:val="20"/>
                <w:szCs w:val="20"/>
                <w:lang w:val="ba-RU" w:eastAsia="ru-RU"/>
              </w:rPr>
              <w:t>46 400</w:t>
            </w:r>
          </w:p>
          <w:p w:rsidR="00E170BB" w:rsidRPr="00E170BB" w:rsidRDefault="00E170BB" w:rsidP="00E170BB">
            <w:pPr>
              <w:rPr>
                <w:rFonts w:ascii="Times New Roman" w:eastAsia="Times New Roman" w:hAnsi="Times New Roman" w:cs="Times New Roman"/>
                <w:sz w:val="20"/>
                <w:szCs w:val="20"/>
                <w:lang w:eastAsia="ru-RU"/>
              </w:rPr>
            </w:pPr>
            <w:r w:rsidRPr="00E170BB">
              <w:rPr>
                <w:rFonts w:ascii="Times New Roman" w:eastAsia="Times New Roman" w:hAnsi="Times New Roman" w:cs="Times New Roman"/>
                <w:sz w:val="20"/>
                <w:szCs w:val="20"/>
                <w:lang w:eastAsia="ru-RU"/>
              </w:rPr>
              <w:t>руб.</w:t>
            </w:r>
            <w:r w:rsidRPr="00E170BB">
              <w:rPr>
                <w:rFonts w:ascii="Calibri" w:eastAsia="Times New Roman" w:hAnsi="Calibri" w:cs="Arial"/>
                <w:sz w:val="20"/>
                <w:szCs w:val="20"/>
                <w:lang w:eastAsia="ru-RU"/>
              </w:rPr>
              <w:t xml:space="preserve"> </w:t>
            </w:r>
          </w:p>
        </w:tc>
        <w:tc>
          <w:tcPr>
            <w:tcW w:w="635" w:type="dxa"/>
            <w:shd w:val="clear" w:color="auto" w:fill="auto"/>
          </w:tcPr>
          <w:p w:rsidR="00E170BB" w:rsidRPr="00E170BB" w:rsidRDefault="00E170BB" w:rsidP="00E170BB">
            <w:pPr>
              <w:rPr>
                <w:rFonts w:ascii="Times New Roman" w:eastAsia="Times New Roman" w:hAnsi="Times New Roman" w:cs="Times New Roman"/>
                <w:sz w:val="20"/>
                <w:szCs w:val="20"/>
                <w:lang w:eastAsia="ru-RU"/>
              </w:rPr>
            </w:pPr>
            <w:r w:rsidRPr="00E170BB">
              <w:rPr>
                <w:rFonts w:ascii="Times New Roman" w:eastAsia="Times New Roman" w:hAnsi="Times New Roman" w:cs="Times New Roman"/>
                <w:sz w:val="20"/>
                <w:szCs w:val="20"/>
                <w:lang w:val="ba-RU" w:eastAsia="ru-RU"/>
              </w:rPr>
              <w:t>2320</w:t>
            </w:r>
            <w:r w:rsidRPr="00E170BB">
              <w:rPr>
                <w:rFonts w:ascii="Times New Roman" w:eastAsia="Times New Roman" w:hAnsi="Times New Roman" w:cs="Times New Roman"/>
                <w:sz w:val="20"/>
                <w:szCs w:val="20"/>
                <w:lang w:eastAsia="ru-RU"/>
              </w:rPr>
              <w:t>руб.</w:t>
            </w:r>
            <w:r w:rsidRPr="00E170BB">
              <w:rPr>
                <w:rFonts w:ascii="Calibri" w:eastAsia="Times New Roman" w:hAnsi="Calibri" w:cs="Arial"/>
                <w:sz w:val="20"/>
                <w:szCs w:val="20"/>
                <w:lang w:eastAsia="ru-RU"/>
              </w:rPr>
              <w:t xml:space="preserve"> </w:t>
            </w:r>
          </w:p>
        </w:tc>
        <w:tc>
          <w:tcPr>
            <w:tcW w:w="1076" w:type="dxa"/>
            <w:shd w:val="clear" w:color="auto" w:fill="auto"/>
          </w:tcPr>
          <w:p w:rsidR="00E170BB" w:rsidRPr="00E170BB" w:rsidRDefault="00E170BB" w:rsidP="00E170BB">
            <w:pPr>
              <w:jc w:val="both"/>
              <w:rPr>
                <w:rFonts w:ascii="Times New Roman" w:eastAsia="Times New Roman" w:hAnsi="Times New Roman" w:cs="Times New Roman"/>
                <w:sz w:val="20"/>
                <w:szCs w:val="20"/>
                <w:lang w:eastAsia="ru-RU"/>
              </w:rPr>
            </w:pPr>
            <w:r w:rsidRPr="00E170BB">
              <w:rPr>
                <w:rFonts w:ascii="Times New Roman" w:eastAsia="Times New Roman" w:hAnsi="Times New Roman" w:cs="Times New Roman"/>
                <w:sz w:val="20"/>
                <w:szCs w:val="20"/>
                <w:lang w:eastAsia="ru-RU"/>
              </w:rPr>
              <w:t xml:space="preserve">С даты заключения договора - 5 лет </w:t>
            </w:r>
          </w:p>
          <w:p w:rsidR="00E170BB" w:rsidRPr="00E170BB" w:rsidRDefault="00E170BB" w:rsidP="00E170BB">
            <w:pPr>
              <w:jc w:val="both"/>
              <w:rPr>
                <w:rFonts w:ascii="Times New Roman" w:eastAsia="Times New Roman" w:hAnsi="Times New Roman" w:cs="Times New Roman"/>
                <w:b/>
                <w:bCs/>
                <w:sz w:val="20"/>
                <w:szCs w:val="20"/>
                <w:lang w:eastAsia="ru-RU"/>
              </w:rPr>
            </w:pPr>
          </w:p>
        </w:tc>
        <w:tc>
          <w:tcPr>
            <w:tcW w:w="1210" w:type="dxa"/>
            <w:shd w:val="clear" w:color="auto" w:fill="auto"/>
          </w:tcPr>
          <w:p w:rsidR="00E170BB" w:rsidRPr="00E170BB" w:rsidRDefault="00E170BB" w:rsidP="00E170BB">
            <w:pPr>
              <w:rPr>
                <w:rFonts w:ascii="Times New Roman" w:eastAsia="Times New Roman" w:hAnsi="Times New Roman" w:cs="Times New Roman"/>
                <w:sz w:val="20"/>
                <w:szCs w:val="20"/>
                <w:lang w:eastAsia="ru-RU"/>
              </w:rPr>
            </w:pPr>
            <w:r w:rsidRPr="00E170BB">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E170BB">
              <w:rPr>
                <w:rFonts w:ascii="Times New Roman" w:eastAsia="Times New Roman" w:hAnsi="Times New Roman" w:cs="Times New Roman"/>
                <w:sz w:val="20"/>
                <w:szCs w:val="20"/>
                <w:lang w:val="ba-RU" w:eastAsia="ru-RU"/>
              </w:rPr>
              <w:t xml:space="preserve">4 640 </w:t>
            </w:r>
            <w:r w:rsidRPr="00E170BB">
              <w:rPr>
                <w:rFonts w:ascii="Times New Roman" w:eastAsia="Times New Roman" w:hAnsi="Times New Roman" w:cs="Times New Roman"/>
                <w:sz w:val="20"/>
                <w:szCs w:val="20"/>
                <w:lang w:eastAsia="ru-RU"/>
              </w:rPr>
              <w:t>руб.</w:t>
            </w:r>
          </w:p>
        </w:tc>
        <w:tc>
          <w:tcPr>
            <w:tcW w:w="2281" w:type="dxa"/>
          </w:tcPr>
          <w:p w:rsidR="00E170BB" w:rsidRPr="00E170BB" w:rsidRDefault="00E170BB" w:rsidP="00E170BB">
            <w:pPr>
              <w:jc w:val="both"/>
              <w:rPr>
                <w:rFonts w:ascii="Times New Roman" w:eastAsia="Times New Roman" w:hAnsi="Times New Roman" w:cs="Times New Roman"/>
                <w:sz w:val="20"/>
                <w:szCs w:val="20"/>
                <w:highlight w:val="yellow"/>
                <w:lang w:eastAsia="ru-RU"/>
              </w:rPr>
            </w:pPr>
            <w:r w:rsidRPr="00E170BB">
              <w:rPr>
                <w:rFonts w:ascii="Times New Roman" w:eastAsia="Times New Roman" w:hAnsi="Times New Roman" w:cs="Times New Roman"/>
                <w:sz w:val="20"/>
                <w:szCs w:val="20"/>
                <w:lang w:val="ba-RU" w:eastAsia="ru-RU"/>
              </w:rPr>
              <w:t xml:space="preserve">4666 </w:t>
            </w:r>
            <w:r w:rsidRPr="00E170BB">
              <w:rPr>
                <w:rFonts w:ascii="Times New Roman" w:eastAsia="Times New Roman" w:hAnsi="Times New Roman" w:cs="Times New Roman"/>
                <w:sz w:val="20"/>
                <w:szCs w:val="20"/>
                <w:lang w:eastAsia="ru-RU"/>
              </w:rPr>
              <w:t>руб.</w:t>
            </w:r>
          </w:p>
        </w:tc>
      </w:tr>
    </w:tbl>
    <w:p w:rsidR="0022449A" w:rsidRPr="00154994" w:rsidRDefault="0022449A" w:rsidP="00D451AE">
      <w:pPr>
        <w:spacing w:after="0" w:line="240" w:lineRule="auto"/>
        <w:rPr>
          <w:rFonts w:ascii="Times New Roman" w:hAnsi="Times New Roman" w:cs="Times New Roman"/>
          <w:b/>
          <w:sz w:val="20"/>
          <w:szCs w:val="20"/>
        </w:rPr>
      </w:pPr>
      <w:bookmarkStart w:id="3" w:name="_GoBack"/>
      <w:bookmarkEnd w:id="3"/>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7E50D0" w:rsidRDefault="007E50D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375749" w:rsidP="002412A3">
      <w:pPr>
        <w:spacing w:after="0" w:line="240" w:lineRule="auto"/>
        <w:jc w:val="center"/>
        <w:rPr>
          <w:rFonts w:ascii="Times New Roman" w:hAnsi="Times New Roman" w:cs="Times New Roman"/>
          <w:b/>
          <w:sz w:val="20"/>
          <w:szCs w:val="20"/>
        </w:rPr>
      </w:pPr>
      <w:r w:rsidRPr="00375749">
        <w:rPr>
          <w:rFonts w:ascii="Times New Roman" w:hAnsi="Times New Roman" w:cs="Times New Roman"/>
          <w:b/>
          <w:noProof/>
          <w:sz w:val="20"/>
          <w:szCs w:val="20"/>
          <w:lang w:eastAsia="ru-RU"/>
        </w:rPr>
        <w:drawing>
          <wp:inline distT="0" distB="0" distL="0" distR="0">
            <wp:extent cx="6480175" cy="7101840"/>
            <wp:effectExtent l="0" t="0" r="0" b="3810"/>
            <wp:docPr id="4" name="Рисунок 4" descr="C:\Users\ARH_14kab_2\Desktop\2022-11-21_09-23-39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2-11-21_09-23-39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443" cy="7102134"/>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r w:rsidRPr="00375749">
        <w:rPr>
          <w:rFonts w:ascii="Times New Roman" w:hAnsi="Times New Roman" w:cs="Times New Roman"/>
          <w:b/>
          <w:noProof/>
          <w:sz w:val="20"/>
          <w:szCs w:val="20"/>
          <w:lang w:eastAsia="ru-RU"/>
        </w:rPr>
        <w:lastRenderedPageBreak/>
        <w:drawing>
          <wp:inline distT="0" distB="0" distL="0" distR="0">
            <wp:extent cx="6480175" cy="8382000"/>
            <wp:effectExtent l="0" t="0" r="0" b="0"/>
            <wp:docPr id="6" name="Рисунок 6" descr="C:\Users\ARH_14kab_2\Desktop\2022-11-21_09-23-39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2-11-21_09-23-39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059" w:rsidRDefault="006F6059" w:rsidP="003B36F3">
      <w:pPr>
        <w:spacing w:after="0" w:line="240" w:lineRule="auto"/>
      </w:pPr>
      <w:r>
        <w:separator/>
      </w:r>
    </w:p>
  </w:endnote>
  <w:endnote w:type="continuationSeparator" w:id="0">
    <w:p w:rsidR="006F6059" w:rsidRDefault="006F605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059" w:rsidRDefault="006F6059" w:rsidP="003B36F3">
      <w:pPr>
        <w:spacing w:after="0" w:line="240" w:lineRule="auto"/>
      </w:pPr>
      <w:r>
        <w:separator/>
      </w:r>
    </w:p>
  </w:footnote>
  <w:footnote w:type="continuationSeparator" w:id="0">
    <w:p w:rsidR="006F6059" w:rsidRDefault="006F605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38BB"/>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75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3091"/>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5749"/>
    <w:rsid w:val="003763A7"/>
    <w:rsid w:val="00380C1E"/>
    <w:rsid w:val="00383879"/>
    <w:rsid w:val="003859BA"/>
    <w:rsid w:val="00394F58"/>
    <w:rsid w:val="003955B5"/>
    <w:rsid w:val="003B36F3"/>
    <w:rsid w:val="003B6F73"/>
    <w:rsid w:val="003C10F6"/>
    <w:rsid w:val="003C1C49"/>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2B04"/>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6F6059"/>
    <w:rsid w:val="007030C8"/>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0D0"/>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A4C5B"/>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50BA"/>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454A9"/>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1945"/>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170BB"/>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04265"/>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1C71A-D1EE-44D2-86B3-E49B18ED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21</Pages>
  <Words>10605</Words>
  <Characters>60455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230</cp:revision>
  <cp:lastPrinted>2022-11-21T05:23:00Z</cp:lastPrinted>
  <dcterms:created xsi:type="dcterms:W3CDTF">2020-02-10T12:40:00Z</dcterms:created>
  <dcterms:modified xsi:type="dcterms:W3CDTF">2022-11-21T05:23:00Z</dcterms:modified>
</cp:coreProperties>
</file>